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D9CB1" w14:textId="4DFB2E47" w:rsidR="002C232B" w:rsidRPr="0031326C" w:rsidRDefault="0039706C" w:rsidP="00193B61">
      <w:pPr>
        <w:jc w:val="right"/>
      </w:pPr>
      <w:r w:rsidRPr="0031326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75F2E4" wp14:editId="6761E18E">
                <wp:simplePos x="0" y="0"/>
                <wp:positionH relativeFrom="column">
                  <wp:posOffset>2861310</wp:posOffset>
                </wp:positionH>
                <wp:positionV relativeFrom="paragraph">
                  <wp:posOffset>-386715</wp:posOffset>
                </wp:positionV>
                <wp:extent cx="914400" cy="381000"/>
                <wp:effectExtent l="0" t="0" r="63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F9D94A" w14:textId="5888FC9C" w:rsidR="0039706C" w:rsidRPr="0039706C" w:rsidRDefault="0039706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75F2E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25.3pt;margin-top:-30.45pt;width:1in;height:30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" fillcolor="white [3201]" stroked="f" strokeweight=".5pt">
                <v:textbox>
                  <w:txbxContent>
                    <w:p w14:paraId="63F9D94A" w14:textId="5888FC9C" w:rsidR="0039706C" w:rsidRPr="0039706C" w:rsidRDefault="0039706C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3B61" w:rsidRPr="0031326C">
        <w:rPr>
          <w:rFonts w:hint="eastAsia"/>
        </w:rPr>
        <w:t>令和</w:t>
      </w:r>
      <w:r w:rsidR="00596808" w:rsidRPr="0031326C">
        <w:rPr>
          <w:rFonts w:hint="eastAsia"/>
        </w:rPr>
        <w:t>２</w:t>
      </w:r>
      <w:r w:rsidR="00193B61" w:rsidRPr="0031326C">
        <w:rPr>
          <w:rFonts w:hint="eastAsia"/>
        </w:rPr>
        <w:t>年</w:t>
      </w:r>
      <w:r w:rsidR="008F53C2" w:rsidRPr="0031326C">
        <w:rPr>
          <w:rFonts w:hint="eastAsia"/>
        </w:rPr>
        <w:t>１</w:t>
      </w:r>
      <w:r w:rsidR="000818D8" w:rsidRPr="0031326C">
        <w:rPr>
          <w:rFonts w:hint="eastAsia"/>
        </w:rPr>
        <w:t>２</w:t>
      </w:r>
      <w:r w:rsidR="00193B61" w:rsidRPr="0031326C">
        <w:rPr>
          <w:rFonts w:hint="eastAsia"/>
        </w:rPr>
        <w:t>月</w:t>
      </w:r>
    </w:p>
    <w:p w14:paraId="655DD5E4" w14:textId="5BE381D7" w:rsidR="00193B61" w:rsidRDefault="00193B61" w:rsidP="00193B61">
      <w:pPr>
        <w:jc w:val="right"/>
      </w:pPr>
    </w:p>
    <w:p w14:paraId="41F8F22B" w14:textId="719D15D9" w:rsidR="00193B61" w:rsidRDefault="00193B61" w:rsidP="00193B61">
      <w:r>
        <w:rPr>
          <w:rFonts w:hint="eastAsia"/>
        </w:rPr>
        <w:t>トラック輸送を利用される</w:t>
      </w:r>
    </w:p>
    <w:p w14:paraId="09FAC04F" w14:textId="2F01D0DA" w:rsidR="00193B61" w:rsidRDefault="00193B61" w:rsidP="00193B61">
      <w:r>
        <w:rPr>
          <w:rFonts w:hint="eastAsia"/>
        </w:rPr>
        <w:t xml:space="preserve">　　　　荷主の皆様へ</w:t>
      </w:r>
    </w:p>
    <w:p w14:paraId="73B615EE" w14:textId="10DA4516" w:rsidR="00193B61" w:rsidRDefault="009B0964" w:rsidP="00193B61">
      <w:r>
        <w:rPr>
          <w:rFonts w:hint="eastAsia"/>
        </w:rPr>
        <w:t xml:space="preserve">　　　　</w:t>
      </w:r>
    </w:p>
    <w:p w14:paraId="7015B3F8" w14:textId="1EAE7CB2" w:rsidR="0023411A" w:rsidRDefault="00787757" w:rsidP="0023411A">
      <w:pPr>
        <w:jc w:val="right"/>
      </w:pPr>
      <w:r>
        <w:rPr>
          <w:rFonts w:hint="eastAsia"/>
        </w:rPr>
        <w:t>（</w:t>
      </w:r>
      <w:r w:rsidR="0023411A">
        <w:rPr>
          <w:rFonts w:hint="eastAsia"/>
        </w:rPr>
        <w:t>公社</w:t>
      </w:r>
      <w:r>
        <w:rPr>
          <w:rFonts w:hint="eastAsia"/>
        </w:rPr>
        <w:t>）</w:t>
      </w:r>
      <w:r w:rsidR="0023411A">
        <w:rPr>
          <w:rFonts w:hint="eastAsia"/>
        </w:rPr>
        <w:t>全日本トラック協会</w:t>
      </w:r>
    </w:p>
    <w:p w14:paraId="2756ACC8" w14:textId="2B7EF3BE" w:rsidR="00193B61" w:rsidRDefault="00193B61" w:rsidP="00CD34E2">
      <w:pPr>
        <w:jc w:val="right"/>
      </w:pPr>
      <w:r>
        <w:rPr>
          <w:rFonts w:hint="eastAsia"/>
        </w:rPr>
        <w:t>国</w:t>
      </w:r>
      <w:r w:rsidR="00CD34E2">
        <w:rPr>
          <w:rFonts w:hint="eastAsia"/>
        </w:rPr>
        <w:t xml:space="preserve">　</w:t>
      </w:r>
      <w:r>
        <w:rPr>
          <w:rFonts w:hint="eastAsia"/>
        </w:rPr>
        <w:t>土</w:t>
      </w:r>
      <w:r w:rsidR="00CD34E2">
        <w:rPr>
          <w:rFonts w:hint="eastAsia"/>
        </w:rPr>
        <w:t xml:space="preserve">　</w:t>
      </w:r>
      <w:r>
        <w:rPr>
          <w:rFonts w:hint="eastAsia"/>
        </w:rPr>
        <w:t>交</w:t>
      </w:r>
      <w:r w:rsidR="00CD34E2">
        <w:rPr>
          <w:rFonts w:hint="eastAsia"/>
        </w:rPr>
        <w:t xml:space="preserve">　</w:t>
      </w:r>
      <w:r>
        <w:rPr>
          <w:rFonts w:hint="eastAsia"/>
        </w:rPr>
        <w:t>通</w:t>
      </w:r>
      <w:r w:rsidR="00CD34E2">
        <w:rPr>
          <w:rFonts w:hint="eastAsia"/>
        </w:rPr>
        <w:t xml:space="preserve">　</w:t>
      </w:r>
      <w:r>
        <w:rPr>
          <w:rFonts w:hint="eastAsia"/>
        </w:rPr>
        <w:t>省</w:t>
      </w:r>
    </w:p>
    <w:p w14:paraId="593A4852" w14:textId="42A0CEF5" w:rsidR="00193B61" w:rsidRDefault="00193B61" w:rsidP="00193B61">
      <w:pPr>
        <w:jc w:val="right"/>
      </w:pPr>
    </w:p>
    <w:p w14:paraId="2E305264" w14:textId="77777777" w:rsidR="00915F66" w:rsidRDefault="00915F66" w:rsidP="00193B61">
      <w:pPr>
        <w:jc w:val="right"/>
      </w:pPr>
    </w:p>
    <w:p w14:paraId="7BFBB5D0" w14:textId="184C66CB" w:rsidR="00193B61" w:rsidRPr="00596808" w:rsidRDefault="007E2B07" w:rsidP="00193B61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安定した</w:t>
      </w:r>
      <w:r w:rsidR="00193B61" w:rsidRPr="00596808">
        <w:rPr>
          <w:rFonts w:ascii="ＭＳ ゴシック" w:eastAsia="ＭＳ ゴシック" w:hAnsi="ＭＳ ゴシック" w:hint="eastAsia"/>
        </w:rPr>
        <w:t>輸送力確保に向けた取り組みのお願い</w:t>
      </w:r>
    </w:p>
    <w:p w14:paraId="6265B637" w14:textId="730C4387" w:rsidR="00193B61" w:rsidRDefault="00193B61" w:rsidP="00193B61">
      <w:pPr>
        <w:jc w:val="center"/>
      </w:pPr>
    </w:p>
    <w:p w14:paraId="3887934C" w14:textId="72D461CC" w:rsidR="00193B61" w:rsidRDefault="00193B61" w:rsidP="00490517">
      <w:pPr>
        <w:ind w:firstLineChars="100" w:firstLine="240"/>
        <w:jc w:val="both"/>
      </w:pPr>
      <w:r>
        <w:rPr>
          <w:rFonts w:hint="eastAsia"/>
        </w:rPr>
        <w:t>日頃は、トラック</w:t>
      </w:r>
      <w:r w:rsidR="00C70C85">
        <w:rPr>
          <w:rFonts w:hint="eastAsia"/>
        </w:rPr>
        <w:t>運送事業に</w:t>
      </w:r>
      <w:r w:rsidR="000C188F">
        <w:rPr>
          <w:rFonts w:hint="eastAsia"/>
        </w:rPr>
        <w:t>格別のご高配</w:t>
      </w:r>
      <w:r w:rsidR="00C70C85">
        <w:rPr>
          <w:rFonts w:hint="eastAsia"/>
        </w:rPr>
        <w:t>賜り、厚く御礼申し上げます。</w:t>
      </w:r>
    </w:p>
    <w:p w14:paraId="5367EF4B" w14:textId="5F15DF0E" w:rsidR="00B72407" w:rsidRDefault="00C70C85" w:rsidP="00490517">
      <w:pPr>
        <w:ind w:firstLineChars="100" w:firstLine="240"/>
        <w:jc w:val="both"/>
      </w:pPr>
      <w:r>
        <w:rPr>
          <w:rFonts w:hint="eastAsia"/>
        </w:rPr>
        <w:t>さて、トラック運送業界は</w:t>
      </w:r>
      <w:r w:rsidR="00223604">
        <w:rPr>
          <w:rFonts w:hint="eastAsia"/>
        </w:rPr>
        <w:t>、国民の生活と経済を守るためのライフラインとして、</w:t>
      </w:r>
      <w:r w:rsidR="00354A4A" w:rsidRPr="00A85928">
        <w:rPr>
          <w:rFonts w:hint="eastAsia"/>
        </w:rPr>
        <w:t>さらに今般の新型コロナウイルス感染拡大のなかでも、</w:t>
      </w:r>
      <w:r w:rsidR="00B54F8B" w:rsidRPr="00A85928">
        <w:rPr>
          <w:rFonts w:hint="eastAsia"/>
        </w:rPr>
        <w:t>ステイホームを支える</w:t>
      </w:r>
      <w:r w:rsidR="00354A4A" w:rsidRPr="00A85928">
        <w:rPr>
          <w:rFonts w:hint="eastAsia"/>
        </w:rPr>
        <w:t>エッセンシャル事業として、</w:t>
      </w:r>
      <w:r w:rsidR="00B54F8B" w:rsidRPr="00A85928">
        <w:rPr>
          <w:rFonts w:hint="eastAsia"/>
        </w:rPr>
        <w:t>国内物流の中心的な役割を果たす一方、</w:t>
      </w:r>
      <w:r w:rsidR="007D3B05">
        <w:rPr>
          <w:rFonts w:hint="eastAsia"/>
        </w:rPr>
        <w:t>今後も持続的に輸送ニーズに的確に応え、安定した輸送力を確保していくにあたっては、</w:t>
      </w:r>
      <w:r w:rsidR="00C229F9" w:rsidRPr="00A85928">
        <w:rPr>
          <w:rFonts w:hint="eastAsia"/>
        </w:rPr>
        <w:t>「ドライバー不足」と</w:t>
      </w:r>
      <w:r w:rsidR="007A16B2" w:rsidRPr="00A85928">
        <w:rPr>
          <w:rFonts w:hint="eastAsia"/>
        </w:rPr>
        <w:t>「働き方改</w:t>
      </w:r>
      <w:r w:rsidR="007A16B2">
        <w:rPr>
          <w:rFonts w:hint="eastAsia"/>
        </w:rPr>
        <w:t>革への対応」と</w:t>
      </w:r>
      <w:r w:rsidR="00C229F9">
        <w:rPr>
          <w:rFonts w:hint="eastAsia"/>
        </w:rPr>
        <w:t>いう</w:t>
      </w:r>
      <w:r w:rsidR="00FC14BC">
        <w:rPr>
          <w:rFonts w:hint="eastAsia"/>
        </w:rPr>
        <w:t>課題</w:t>
      </w:r>
      <w:r w:rsidR="00C229F9">
        <w:rPr>
          <w:rFonts w:hint="eastAsia"/>
        </w:rPr>
        <w:t>に直面して</w:t>
      </w:r>
      <w:r w:rsidR="00FC14BC">
        <w:rPr>
          <w:rFonts w:hint="eastAsia"/>
        </w:rPr>
        <w:t>います</w:t>
      </w:r>
      <w:r>
        <w:rPr>
          <w:rFonts w:hint="eastAsia"/>
        </w:rPr>
        <w:t>。</w:t>
      </w:r>
    </w:p>
    <w:p w14:paraId="654AADAF" w14:textId="296C7637" w:rsidR="00C70C85" w:rsidRDefault="007D3B05" w:rsidP="00490517">
      <w:pPr>
        <w:ind w:firstLineChars="100" w:firstLine="240"/>
        <w:jc w:val="both"/>
      </w:pPr>
      <w:r>
        <w:rPr>
          <w:rFonts w:hint="eastAsia"/>
        </w:rPr>
        <w:t>平成</w:t>
      </w:r>
      <w:r>
        <w:rPr>
          <w:rFonts w:hint="eastAsia"/>
        </w:rPr>
        <w:t>30</w:t>
      </w:r>
      <w:r>
        <w:rPr>
          <w:rFonts w:hint="eastAsia"/>
        </w:rPr>
        <w:t>年に成立した</w:t>
      </w:r>
      <w:r w:rsidR="00D62866">
        <w:rPr>
          <w:rFonts w:hint="eastAsia"/>
        </w:rPr>
        <w:t>働き方改革関連法</w:t>
      </w:r>
      <w:r w:rsidR="007A16B2">
        <w:rPr>
          <w:rFonts w:hint="eastAsia"/>
        </w:rPr>
        <w:t>において、</w:t>
      </w:r>
      <w:r w:rsidR="00934704">
        <w:rPr>
          <w:rFonts w:hint="eastAsia"/>
        </w:rPr>
        <w:t>長時間労働の実態が多い</w:t>
      </w:r>
      <w:r>
        <w:rPr>
          <w:rFonts w:hint="eastAsia"/>
        </w:rPr>
        <w:t>トラック</w:t>
      </w:r>
      <w:r w:rsidR="00D62866">
        <w:rPr>
          <w:rFonts w:hint="eastAsia"/>
        </w:rPr>
        <w:t>ドライバーについては</w:t>
      </w:r>
      <w:r>
        <w:rPr>
          <w:rFonts w:hint="eastAsia"/>
        </w:rPr>
        <w:t>令和６年４月より</w:t>
      </w:r>
      <w:r w:rsidR="00F35805">
        <w:rPr>
          <w:rFonts w:hint="eastAsia"/>
        </w:rPr>
        <w:t>時間外労働時間</w:t>
      </w:r>
      <w:r w:rsidR="00741B30">
        <w:rPr>
          <w:rFonts w:hint="eastAsia"/>
        </w:rPr>
        <w:t>の</w:t>
      </w:r>
      <w:r w:rsidR="00F35805">
        <w:rPr>
          <w:rFonts w:hint="eastAsia"/>
        </w:rPr>
        <w:t>上限規制</w:t>
      </w:r>
      <w:r w:rsidR="008D5B42">
        <w:rPr>
          <w:rFonts w:hint="eastAsia"/>
        </w:rPr>
        <w:t>（９６０時間／年）</w:t>
      </w:r>
      <w:r>
        <w:rPr>
          <w:rFonts w:hint="eastAsia"/>
        </w:rPr>
        <w:t>が適用されることも踏まえれば、</w:t>
      </w:r>
      <w:r w:rsidR="00B72407">
        <w:rPr>
          <w:rFonts w:hint="eastAsia"/>
        </w:rPr>
        <w:t>早期にドライバーの労働環境及び</w:t>
      </w:r>
      <w:r w:rsidR="00D62866">
        <w:rPr>
          <w:rFonts w:hint="eastAsia"/>
        </w:rPr>
        <w:t>待遇改善を</w:t>
      </w:r>
      <w:r w:rsidR="00B72407">
        <w:rPr>
          <w:rFonts w:hint="eastAsia"/>
        </w:rPr>
        <w:t>図</w:t>
      </w:r>
      <w:r w:rsidR="00CA170A">
        <w:rPr>
          <w:rFonts w:hint="eastAsia"/>
        </w:rPr>
        <w:t>り、物流の担い手であるドライバー不足を解消する</w:t>
      </w:r>
      <w:r w:rsidR="00F35805">
        <w:rPr>
          <w:rFonts w:hint="eastAsia"/>
        </w:rPr>
        <w:t>ことが急務</w:t>
      </w:r>
      <w:r w:rsidR="009211EF">
        <w:rPr>
          <w:rFonts w:hint="eastAsia"/>
        </w:rPr>
        <w:t>となっていま</w:t>
      </w:r>
      <w:r w:rsidR="00D62866">
        <w:rPr>
          <w:rFonts w:hint="eastAsia"/>
        </w:rPr>
        <w:t>す。</w:t>
      </w:r>
    </w:p>
    <w:p w14:paraId="75CE9AAC" w14:textId="3A76DBED" w:rsidR="009B0964" w:rsidRDefault="00EB3657" w:rsidP="00490517">
      <w:pPr>
        <w:jc w:val="both"/>
      </w:pPr>
      <w:r>
        <w:rPr>
          <w:rFonts w:hint="eastAsia"/>
        </w:rPr>
        <w:t xml:space="preserve">　</w:t>
      </w:r>
      <w:r w:rsidR="00791403">
        <w:rPr>
          <w:rFonts w:hint="eastAsia"/>
        </w:rPr>
        <w:t>こうした</w:t>
      </w:r>
      <w:r w:rsidR="0023411A">
        <w:rPr>
          <w:rFonts w:hint="eastAsia"/>
        </w:rPr>
        <w:t>状況を踏まえ、</w:t>
      </w:r>
      <w:r w:rsidR="00F27237">
        <w:rPr>
          <w:rFonts w:hint="eastAsia"/>
        </w:rPr>
        <w:t>平成３０年１２月に貨物自動車運送事業法</w:t>
      </w:r>
      <w:r w:rsidR="0023411A">
        <w:rPr>
          <w:rFonts w:hint="eastAsia"/>
        </w:rPr>
        <w:t>の</w:t>
      </w:r>
      <w:r w:rsidR="00F27237">
        <w:rPr>
          <w:rFonts w:hint="eastAsia"/>
        </w:rPr>
        <w:t>改正</w:t>
      </w:r>
      <w:r w:rsidR="0023411A">
        <w:rPr>
          <w:rFonts w:hint="eastAsia"/>
        </w:rPr>
        <w:t>が行われ</w:t>
      </w:r>
      <w:r w:rsidR="00A944E5">
        <w:rPr>
          <w:rFonts w:hint="eastAsia"/>
        </w:rPr>
        <w:t>ました</w:t>
      </w:r>
      <w:r w:rsidR="003D5056">
        <w:rPr>
          <w:rFonts w:hint="eastAsia"/>
        </w:rPr>
        <w:t>。</w:t>
      </w:r>
      <w:r w:rsidR="009547D2">
        <w:rPr>
          <w:rFonts w:hint="eastAsia"/>
        </w:rPr>
        <w:t>この法改正では、</w:t>
      </w:r>
      <w:r w:rsidR="009B0964">
        <w:rPr>
          <w:rFonts w:hint="eastAsia"/>
        </w:rPr>
        <w:t>法令を遵守しない悪質なトラック</w:t>
      </w:r>
      <w:r w:rsidR="009547D2">
        <w:rPr>
          <w:rFonts w:hint="eastAsia"/>
        </w:rPr>
        <w:t>運送</w:t>
      </w:r>
      <w:r w:rsidR="009B0964">
        <w:rPr>
          <w:rFonts w:hint="eastAsia"/>
        </w:rPr>
        <w:t>事業者</w:t>
      </w:r>
      <w:r w:rsidR="009547D2">
        <w:rPr>
          <w:rFonts w:hint="eastAsia"/>
        </w:rPr>
        <w:t>に厳正に対処する</w:t>
      </w:r>
      <w:r w:rsidR="0023411A">
        <w:rPr>
          <w:rFonts w:hint="eastAsia"/>
        </w:rPr>
        <w:t>ための措置の</w:t>
      </w:r>
      <w:r w:rsidR="009547D2">
        <w:rPr>
          <w:rFonts w:hint="eastAsia"/>
        </w:rPr>
        <w:t>ほか、荷主</w:t>
      </w:r>
      <w:r w:rsidR="009372B4">
        <w:rPr>
          <w:rFonts w:hint="eastAsia"/>
        </w:rPr>
        <w:t>の皆様</w:t>
      </w:r>
      <w:r w:rsidR="009547D2">
        <w:rPr>
          <w:rFonts w:hint="eastAsia"/>
        </w:rPr>
        <w:t>に</w:t>
      </w:r>
      <w:r w:rsidR="008D5B42">
        <w:rPr>
          <w:rFonts w:hint="eastAsia"/>
        </w:rPr>
        <w:t>ご協力いただきたい</w:t>
      </w:r>
      <w:r w:rsidR="0023411A">
        <w:rPr>
          <w:rFonts w:hint="eastAsia"/>
        </w:rPr>
        <w:t>事項</w:t>
      </w:r>
      <w:r w:rsidR="008D5B42">
        <w:rPr>
          <w:rFonts w:hint="eastAsia"/>
        </w:rPr>
        <w:t>が</w:t>
      </w:r>
      <w:r w:rsidR="009547D2">
        <w:rPr>
          <w:rFonts w:hint="eastAsia"/>
        </w:rPr>
        <w:t>盛り込まれ</w:t>
      </w:r>
      <w:r w:rsidR="008D5B42">
        <w:rPr>
          <w:rFonts w:hint="eastAsia"/>
        </w:rPr>
        <w:t>ています</w:t>
      </w:r>
      <w:r w:rsidR="009547D2">
        <w:rPr>
          <w:rFonts w:hint="eastAsia"/>
        </w:rPr>
        <w:t>。</w:t>
      </w:r>
    </w:p>
    <w:p w14:paraId="651B9014" w14:textId="527E5891" w:rsidR="00EB3657" w:rsidRDefault="003D5056" w:rsidP="00490517">
      <w:pPr>
        <w:ind w:firstLineChars="100" w:firstLine="240"/>
        <w:jc w:val="both"/>
      </w:pPr>
      <w:r>
        <w:rPr>
          <w:rFonts w:hint="eastAsia"/>
        </w:rPr>
        <w:t>つきましては</w:t>
      </w:r>
      <w:r w:rsidR="00A944E5">
        <w:rPr>
          <w:rFonts w:hint="eastAsia"/>
        </w:rPr>
        <w:t>、</w:t>
      </w:r>
      <w:r w:rsidR="009372B4">
        <w:rPr>
          <w:rFonts w:hint="eastAsia"/>
        </w:rPr>
        <w:t>新型コロナウ</w:t>
      </w:r>
      <w:r w:rsidR="00B54F8B">
        <w:rPr>
          <w:rFonts w:hint="eastAsia"/>
        </w:rPr>
        <w:t>イ</w:t>
      </w:r>
      <w:r w:rsidR="009372B4">
        <w:rPr>
          <w:rFonts w:hint="eastAsia"/>
        </w:rPr>
        <w:t>ルスによる業務</w:t>
      </w:r>
      <w:r w:rsidR="00260F2A">
        <w:rPr>
          <w:rFonts w:hint="eastAsia"/>
        </w:rPr>
        <w:t>へ</w:t>
      </w:r>
      <w:r w:rsidR="009372B4">
        <w:rPr>
          <w:rFonts w:hint="eastAsia"/>
        </w:rPr>
        <w:t>の影響もあるとは存じますが、</w:t>
      </w:r>
      <w:r w:rsidR="00A944E5">
        <w:rPr>
          <w:rFonts w:hint="eastAsia"/>
        </w:rPr>
        <w:t>下記</w:t>
      </w:r>
      <w:r w:rsidR="00F27237">
        <w:rPr>
          <w:rFonts w:hint="eastAsia"/>
        </w:rPr>
        <w:t>取り組みにつ</w:t>
      </w:r>
      <w:r w:rsidR="009A1BEF">
        <w:rPr>
          <w:rFonts w:hint="eastAsia"/>
        </w:rPr>
        <w:t>きまし</w:t>
      </w:r>
      <w:r w:rsidR="00F27237">
        <w:rPr>
          <w:rFonts w:hint="eastAsia"/>
        </w:rPr>
        <w:t>て</w:t>
      </w:r>
      <w:r w:rsidR="00685820">
        <w:rPr>
          <w:rFonts w:hint="eastAsia"/>
        </w:rPr>
        <w:t>、何卒</w:t>
      </w:r>
      <w:r w:rsidR="00F27237">
        <w:rPr>
          <w:rFonts w:hint="eastAsia"/>
        </w:rPr>
        <w:t>ご理解</w:t>
      </w:r>
      <w:r w:rsidR="000C188F">
        <w:rPr>
          <w:rFonts w:hint="eastAsia"/>
        </w:rPr>
        <w:t>・ご協力</w:t>
      </w:r>
      <w:r w:rsidR="00F27237">
        <w:rPr>
          <w:rFonts w:hint="eastAsia"/>
        </w:rPr>
        <w:t>を</w:t>
      </w:r>
      <w:r w:rsidR="00685820">
        <w:rPr>
          <w:rFonts w:hint="eastAsia"/>
        </w:rPr>
        <w:t>賜りますよう</w:t>
      </w:r>
      <w:r w:rsidR="00982BE5">
        <w:rPr>
          <w:rFonts w:hint="eastAsia"/>
        </w:rPr>
        <w:t>よろしく</w:t>
      </w:r>
      <w:r w:rsidR="00F27237">
        <w:rPr>
          <w:rFonts w:hint="eastAsia"/>
        </w:rPr>
        <w:t>お願いいたします。</w:t>
      </w:r>
    </w:p>
    <w:p w14:paraId="2C6731FF" w14:textId="77777777" w:rsidR="009547D2" w:rsidRPr="009547D2" w:rsidRDefault="009547D2" w:rsidP="00490517">
      <w:pPr>
        <w:ind w:firstLineChars="100" w:firstLine="240"/>
        <w:jc w:val="both"/>
      </w:pPr>
    </w:p>
    <w:p w14:paraId="6D0C26D3" w14:textId="25C54657" w:rsidR="008D5B42" w:rsidRDefault="00A944E5" w:rsidP="007D3B05">
      <w:pPr>
        <w:pStyle w:val="aa"/>
      </w:pPr>
      <w:r>
        <w:rPr>
          <w:rFonts w:hint="eastAsia"/>
        </w:rPr>
        <w:t>記</w:t>
      </w:r>
    </w:p>
    <w:p w14:paraId="1C284A41" w14:textId="77777777" w:rsidR="0023411A" w:rsidRPr="0023411A" w:rsidRDefault="0023411A" w:rsidP="00490517">
      <w:pPr>
        <w:jc w:val="both"/>
      </w:pPr>
    </w:p>
    <w:p w14:paraId="049376E1" w14:textId="3E56999D" w:rsidR="00F27237" w:rsidRPr="003D6B0A" w:rsidRDefault="002749E3" w:rsidP="00490517">
      <w:pPr>
        <w:jc w:val="both"/>
        <w:rPr>
          <w:rFonts w:ascii="ＭＳ ゴシック" w:eastAsia="ＭＳ ゴシック" w:hAnsi="ＭＳ ゴシック"/>
          <w:u w:val="single"/>
        </w:rPr>
      </w:pPr>
      <w:r w:rsidRPr="003D6B0A">
        <w:rPr>
          <w:rFonts w:ascii="ＭＳ ゴシック" w:eastAsia="ＭＳ ゴシック" w:hAnsi="ＭＳ ゴシック" w:hint="eastAsia"/>
          <w:u w:val="single"/>
        </w:rPr>
        <w:t xml:space="preserve">１　</w:t>
      </w:r>
      <w:r w:rsidR="00F27237" w:rsidRPr="003D6B0A">
        <w:rPr>
          <w:rFonts w:ascii="ＭＳ ゴシック" w:eastAsia="ＭＳ ゴシック" w:hAnsi="ＭＳ ゴシック" w:hint="eastAsia"/>
          <w:u w:val="single"/>
        </w:rPr>
        <w:t>トラック運送事業者の</w:t>
      </w:r>
      <w:r w:rsidR="003D6B0A" w:rsidRPr="003D6B0A">
        <w:rPr>
          <w:rFonts w:ascii="ＭＳ ゴシック" w:eastAsia="ＭＳ ゴシック" w:hAnsi="ＭＳ ゴシック" w:hint="eastAsia"/>
          <w:u w:val="single"/>
        </w:rPr>
        <w:t>法令遵守</w:t>
      </w:r>
      <w:r w:rsidR="00A944E5" w:rsidRPr="003D6B0A">
        <w:rPr>
          <w:rFonts w:ascii="ＭＳ ゴシック" w:eastAsia="ＭＳ ゴシック" w:hAnsi="ＭＳ ゴシック" w:hint="eastAsia"/>
          <w:u w:val="single"/>
        </w:rPr>
        <w:t>について</w:t>
      </w:r>
    </w:p>
    <w:p w14:paraId="33E7474E" w14:textId="493F7AB6" w:rsidR="0023411A" w:rsidRDefault="002749E3" w:rsidP="00490517">
      <w:pPr>
        <w:jc w:val="both"/>
      </w:pPr>
      <w:r>
        <w:rPr>
          <w:rFonts w:hint="eastAsia"/>
        </w:rPr>
        <w:t xml:space="preserve">　</w:t>
      </w:r>
      <w:r w:rsidR="00596808">
        <w:rPr>
          <w:rFonts w:hint="eastAsia"/>
        </w:rPr>
        <w:t>トラック運送事業者が</w:t>
      </w:r>
      <w:r w:rsidR="000C188F">
        <w:rPr>
          <w:rFonts w:hint="eastAsia"/>
        </w:rPr>
        <w:t>「働き方改革」を進めるためには、</w:t>
      </w:r>
      <w:r w:rsidR="008D5B42">
        <w:rPr>
          <w:rFonts w:hint="eastAsia"/>
        </w:rPr>
        <w:t>法令を遵守し、</w:t>
      </w:r>
      <w:r w:rsidR="002B6F68">
        <w:rPr>
          <w:rFonts w:hint="eastAsia"/>
        </w:rPr>
        <w:t>トラックドライバーが</w:t>
      </w:r>
      <w:r w:rsidR="008D5B42">
        <w:rPr>
          <w:rFonts w:hint="eastAsia"/>
        </w:rPr>
        <w:t>安心・安全に働くことが</w:t>
      </w:r>
      <w:r w:rsidR="000C188F">
        <w:rPr>
          <w:rFonts w:hint="eastAsia"/>
        </w:rPr>
        <w:t>できる</w:t>
      </w:r>
      <w:r w:rsidR="008D5B42">
        <w:rPr>
          <w:rFonts w:hint="eastAsia"/>
        </w:rPr>
        <w:t>ようにしなければなりません</w:t>
      </w:r>
      <w:r w:rsidR="000C188F">
        <w:rPr>
          <w:rFonts w:hint="eastAsia"/>
        </w:rPr>
        <w:t>。</w:t>
      </w:r>
      <w:r w:rsidR="0023411A">
        <w:rPr>
          <w:rFonts w:hint="eastAsia"/>
        </w:rPr>
        <w:t>一方、トラックドライバーの長時間労働</w:t>
      </w:r>
      <w:r w:rsidR="00CA170A">
        <w:rPr>
          <w:rFonts w:hint="eastAsia"/>
        </w:rPr>
        <w:t>については、</w:t>
      </w:r>
      <w:r w:rsidR="0023411A">
        <w:rPr>
          <w:rFonts w:hint="eastAsia"/>
        </w:rPr>
        <w:t>長い荷待ち時間</w:t>
      </w:r>
      <w:r w:rsidR="00CA170A">
        <w:rPr>
          <w:rFonts w:hint="eastAsia"/>
        </w:rPr>
        <w:t>や、契約に定めのない附帯業務</w:t>
      </w:r>
      <w:r w:rsidR="0023411A">
        <w:rPr>
          <w:rFonts w:hint="eastAsia"/>
        </w:rPr>
        <w:t>の発生など、トラック</w:t>
      </w:r>
      <w:r w:rsidR="007D3B05">
        <w:rPr>
          <w:rFonts w:hint="eastAsia"/>
        </w:rPr>
        <w:t>運送</w:t>
      </w:r>
      <w:r w:rsidR="0023411A">
        <w:rPr>
          <w:rFonts w:hint="eastAsia"/>
        </w:rPr>
        <w:t>事業者のみでは解決できない課題も多い</w:t>
      </w:r>
      <w:r w:rsidR="00CA170A">
        <w:rPr>
          <w:rFonts w:hint="eastAsia"/>
        </w:rPr>
        <w:t>状況にあります</w:t>
      </w:r>
      <w:r w:rsidR="0023411A">
        <w:rPr>
          <w:rFonts w:hint="eastAsia"/>
        </w:rPr>
        <w:t>。</w:t>
      </w:r>
    </w:p>
    <w:p w14:paraId="622F118C" w14:textId="5E4DE325" w:rsidR="00596808" w:rsidRPr="009372B4" w:rsidRDefault="00CA170A" w:rsidP="00490517">
      <w:pPr>
        <w:ind w:firstLineChars="100" w:firstLine="240"/>
        <w:jc w:val="both"/>
        <w:rPr>
          <w:color w:val="FF0000"/>
          <w:u w:val="single"/>
        </w:rPr>
      </w:pPr>
      <w:r>
        <w:rPr>
          <w:rFonts w:hint="eastAsia"/>
        </w:rPr>
        <w:t>こうしたことから、</w:t>
      </w:r>
      <w:r w:rsidR="00596808">
        <w:rPr>
          <w:rFonts w:hint="eastAsia"/>
        </w:rPr>
        <w:t>改正</w:t>
      </w:r>
      <w:r w:rsidR="002B6F68">
        <w:rPr>
          <w:rFonts w:hint="eastAsia"/>
        </w:rPr>
        <w:t>貨物自動車運送</w:t>
      </w:r>
      <w:r w:rsidR="00596808">
        <w:rPr>
          <w:rFonts w:hint="eastAsia"/>
        </w:rPr>
        <w:t>事業法では荷主</w:t>
      </w:r>
      <w:r w:rsidR="002B6F68">
        <w:rPr>
          <w:rFonts w:hint="eastAsia"/>
        </w:rPr>
        <w:t>による</w:t>
      </w:r>
      <w:r w:rsidR="00596808" w:rsidRPr="00A944E5">
        <w:rPr>
          <w:rFonts w:hint="eastAsia"/>
        </w:rPr>
        <w:t>トラック運送事業者への配慮義務が設けられたほか、</w:t>
      </w:r>
      <w:r>
        <w:rPr>
          <w:rFonts w:hint="eastAsia"/>
        </w:rPr>
        <w:t>トラック</w:t>
      </w:r>
      <w:r w:rsidR="007D3B05">
        <w:rPr>
          <w:rFonts w:hint="eastAsia"/>
        </w:rPr>
        <w:t>運送</w:t>
      </w:r>
      <w:r>
        <w:rPr>
          <w:rFonts w:hint="eastAsia"/>
        </w:rPr>
        <w:t>事業者の法令</w:t>
      </w:r>
      <w:r w:rsidR="00596808" w:rsidRPr="00A944E5">
        <w:rPr>
          <w:rFonts w:hint="eastAsia"/>
        </w:rPr>
        <w:t>違反</w:t>
      </w:r>
      <w:r>
        <w:rPr>
          <w:rFonts w:hint="eastAsia"/>
        </w:rPr>
        <w:t>の</w:t>
      </w:r>
      <w:r w:rsidR="00596808" w:rsidRPr="00A944E5">
        <w:rPr>
          <w:rFonts w:hint="eastAsia"/>
        </w:rPr>
        <w:t>原因</w:t>
      </w:r>
      <w:r>
        <w:rPr>
          <w:rFonts w:hint="eastAsia"/>
        </w:rPr>
        <w:t>となるおそれのある</w:t>
      </w:r>
      <w:r w:rsidR="00596808" w:rsidRPr="00A944E5">
        <w:rPr>
          <w:rFonts w:hint="eastAsia"/>
        </w:rPr>
        <w:t>行</w:t>
      </w:r>
      <w:r w:rsidR="00596808" w:rsidRPr="00A944E5">
        <w:rPr>
          <w:rFonts w:hint="eastAsia"/>
        </w:rPr>
        <w:lastRenderedPageBreak/>
        <w:t>為</w:t>
      </w:r>
      <w:r w:rsidR="008D5B42">
        <w:rPr>
          <w:rFonts w:hint="eastAsia"/>
        </w:rPr>
        <w:t>（長い荷待ち時間</w:t>
      </w:r>
      <w:r>
        <w:rPr>
          <w:rFonts w:hint="eastAsia"/>
        </w:rPr>
        <w:t>等</w:t>
      </w:r>
      <w:r w:rsidR="00AC0FFA">
        <w:rPr>
          <w:rFonts w:hint="eastAsia"/>
        </w:rPr>
        <w:t>）</w:t>
      </w:r>
      <w:r w:rsidR="00596808" w:rsidRPr="00A944E5">
        <w:rPr>
          <w:rFonts w:hint="eastAsia"/>
        </w:rPr>
        <w:t>を</w:t>
      </w:r>
      <w:r w:rsidR="002B6F68">
        <w:rPr>
          <w:rFonts w:hint="eastAsia"/>
        </w:rPr>
        <w:t>行って</w:t>
      </w:r>
      <w:r w:rsidR="00596808" w:rsidRPr="00A944E5">
        <w:rPr>
          <w:rFonts w:hint="eastAsia"/>
        </w:rPr>
        <w:t>いる疑いのある荷主に</w:t>
      </w:r>
      <w:r w:rsidR="002B6F68">
        <w:rPr>
          <w:rFonts w:hint="eastAsia"/>
        </w:rPr>
        <w:t>対し、</w:t>
      </w:r>
      <w:r w:rsidR="00596808" w:rsidRPr="00A944E5">
        <w:rPr>
          <w:rFonts w:hint="eastAsia"/>
        </w:rPr>
        <w:t>国土交通大臣が</w:t>
      </w:r>
      <w:r w:rsidR="00F326F7">
        <w:rPr>
          <w:rFonts w:hint="eastAsia"/>
        </w:rPr>
        <w:t>、経済産業省、農林水産省、厚生労働省などの</w:t>
      </w:r>
      <w:r>
        <w:rPr>
          <w:rFonts w:hint="eastAsia"/>
        </w:rPr>
        <w:t>関係行政機関の長と連携して、</w:t>
      </w:r>
      <w:r w:rsidR="00596808" w:rsidRPr="00A944E5">
        <w:rPr>
          <w:rFonts w:hint="eastAsia"/>
        </w:rPr>
        <w:t>働きかけができ</w:t>
      </w:r>
      <w:r w:rsidR="00596808">
        <w:rPr>
          <w:rFonts w:hint="eastAsia"/>
        </w:rPr>
        <w:t>るようになりました（</w:t>
      </w:r>
      <w:r w:rsidR="00741B30">
        <w:rPr>
          <w:rFonts w:hint="eastAsia"/>
        </w:rPr>
        <w:t xml:space="preserve">令和元年７月施行　</w:t>
      </w:r>
      <w:r w:rsidR="00596808">
        <w:rPr>
          <w:rFonts w:hint="eastAsia"/>
        </w:rPr>
        <w:t>別添</w:t>
      </w:r>
      <w:r w:rsidR="00D2364D">
        <w:rPr>
          <w:rFonts w:hint="eastAsia"/>
        </w:rPr>
        <w:t>リーフレット</w:t>
      </w:r>
      <w:r w:rsidR="00596808">
        <w:rPr>
          <w:rFonts w:hint="eastAsia"/>
        </w:rPr>
        <w:t>を参照）。</w:t>
      </w:r>
    </w:p>
    <w:p w14:paraId="51CD04C1" w14:textId="197319AC" w:rsidR="002749E3" w:rsidRDefault="000C188F" w:rsidP="00490517">
      <w:pPr>
        <w:ind w:firstLineChars="100" w:firstLine="240"/>
        <w:jc w:val="both"/>
      </w:pPr>
      <w:r>
        <w:rPr>
          <w:rFonts w:hint="eastAsia"/>
        </w:rPr>
        <w:t>発・着荷主の都合による長い荷待ち時間や労働時間</w:t>
      </w:r>
      <w:r w:rsidR="00596808">
        <w:rPr>
          <w:rFonts w:hint="eastAsia"/>
        </w:rPr>
        <w:t>のルールが守れないような輸送依頼をなくすことが</w:t>
      </w:r>
      <w:r w:rsidR="009B0964">
        <w:rPr>
          <w:rFonts w:hint="eastAsia"/>
        </w:rPr>
        <w:t>強く</w:t>
      </w:r>
      <w:r w:rsidR="00596808">
        <w:rPr>
          <w:rFonts w:hint="eastAsia"/>
        </w:rPr>
        <w:t>求められ</w:t>
      </w:r>
      <w:r w:rsidR="008D5B42">
        <w:rPr>
          <w:rFonts w:hint="eastAsia"/>
        </w:rPr>
        <w:t>てい</w:t>
      </w:r>
      <w:r w:rsidR="00596808">
        <w:rPr>
          <w:rFonts w:hint="eastAsia"/>
        </w:rPr>
        <w:t>ます。</w:t>
      </w:r>
    </w:p>
    <w:p w14:paraId="6FAC9CAB" w14:textId="7530BA8D" w:rsidR="009A1BEF" w:rsidRDefault="009A1BEF" w:rsidP="00490517">
      <w:pPr>
        <w:ind w:firstLineChars="100" w:firstLine="240"/>
        <w:jc w:val="both"/>
      </w:pPr>
    </w:p>
    <w:p w14:paraId="5F494827" w14:textId="77FBA4DD" w:rsidR="00F27237" w:rsidRPr="003D6B0A" w:rsidRDefault="00F35805" w:rsidP="00490517">
      <w:pPr>
        <w:jc w:val="both"/>
        <w:rPr>
          <w:rFonts w:ascii="ＭＳ ゴシック" w:eastAsia="ＭＳ ゴシック" w:hAnsi="ＭＳ ゴシック"/>
          <w:u w:val="single"/>
        </w:rPr>
      </w:pPr>
      <w:r w:rsidRPr="003D6B0A">
        <w:rPr>
          <w:rFonts w:ascii="ＭＳ ゴシック" w:eastAsia="ＭＳ ゴシック" w:hAnsi="ＭＳ ゴシック" w:hint="eastAsia"/>
          <w:u w:val="single"/>
        </w:rPr>
        <w:t xml:space="preserve">２　</w:t>
      </w:r>
      <w:r w:rsidR="00F27237" w:rsidRPr="003D6B0A">
        <w:rPr>
          <w:rFonts w:ascii="ＭＳ ゴシック" w:eastAsia="ＭＳ ゴシック" w:hAnsi="ＭＳ ゴシック" w:hint="eastAsia"/>
          <w:u w:val="single"/>
        </w:rPr>
        <w:t>「標準的な運賃」の活用</w:t>
      </w:r>
      <w:r w:rsidR="00A944E5" w:rsidRPr="003D6B0A">
        <w:rPr>
          <w:rFonts w:ascii="ＭＳ ゴシック" w:eastAsia="ＭＳ ゴシック" w:hAnsi="ＭＳ ゴシック" w:hint="eastAsia"/>
          <w:u w:val="single"/>
        </w:rPr>
        <w:t>について</w:t>
      </w:r>
    </w:p>
    <w:p w14:paraId="65AD146F" w14:textId="6D0FEB43" w:rsidR="00985E23" w:rsidRDefault="00F35805" w:rsidP="00490517">
      <w:pPr>
        <w:jc w:val="both"/>
        <w:rPr>
          <w:color w:val="FF0000"/>
        </w:rPr>
      </w:pPr>
      <w:r>
        <w:rPr>
          <w:rFonts w:hint="eastAsia"/>
        </w:rPr>
        <w:t xml:space="preserve">　</w:t>
      </w:r>
      <w:r w:rsidR="00B72407">
        <w:rPr>
          <w:rFonts w:hint="eastAsia"/>
        </w:rPr>
        <w:t>すべてのトラック運送事業者が法令を遵守</w:t>
      </w:r>
      <w:r w:rsidR="00AC0FFA">
        <w:rPr>
          <w:rFonts w:hint="eastAsia"/>
        </w:rPr>
        <w:t>するとともに</w:t>
      </w:r>
      <w:r w:rsidR="00B72407">
        <w:rPr>
          <w:rFonts w:hint="eastAsia"/>
        </w:rPr>
        <w:t>、</w:t>
      </w:r>
      <w:r w:rsidR="002B6F68">
        <w:rPr>
          <w:rFonts w:hint="eastAsia"/>
        </w:rPr>
        <w:t>トラックドライバーの労働条件の改善・ドライバー不足の解消を図り、安定した輸送力を確保するため、法令を遵守して持続的に事業</w:t>
      </w:r>
      <w:r w:rsidR="004F4269">
        <w:rPr>
          <w:rFonts w:hint="eastAsia"/>
        </w:rPr>
        <w:t>を行う上で参考となる「標準的な運賃」を国土交通大臣が告示しました。</w:t>
      </w:r>
      <w:r w:rsidR="00685820">
        <w:rPr>
          <w:rFonts w:hint="eastAsia"/>
        </w:rPr>
        <w:t>（令和２年４月２４日</w:t>
      </w:r>
      <w:r w:rsidR="004F4269">
        <w:rPr>
          <w:rFonts w:hint="eastAsia"/>
        </w:rPr>
        <w:t>国土交通大臣</w:t>
      </w:r>
      <w:r w:rsidR="00685820">
        <w:rPr>
          <w:rFonts w:hint="eastAsia"/>
        </w:rPr>
        <w:t>告示　別添</w:t>
      </w:r>
      <w:r w:rsidR="00D2364D">
        <w:rPr>
          <w:rFonts w:hint="eastAsia"/>
        </w:rPr>
        <w:t>パンフレット</w:t>
      </w:r>
      <w:r w:rsidR="00685820">
        <w:rPr>
          <w:rFonts w:hint="eastAsia"/>
        </w:rPr>
        <w:t>を参照）</w:t>
      </w:r>
      <w:r w:rsidR="00B72407">
        <w:rPr>
          <w:rFonts w:hint="eastAsia"/>
        </w:rPr>
        <w:t>。</w:t>
      </w:r>
      <w:r w:rsidR="009372B4">
        <w:rPr>
          <w:rFonts w:hint="eastAsia"/>
        </w:rPr>
        <w:t xml:space="preserve">　</w:t>
      </w:r>
    </w:p>
    <w:p w14:paraId="4D0A8CB2" w14:textId="0FF4023D" w:rsidR="00591ED4" w:rsidRDefault="007D3B05" w:rsidP="00490517">
      <w:pPr>
        <w:jc w:val="both"/>
      </w:pPr>
      <w:r>
        <w:rPr>
          <w:rFonts w:hint="eastAsia"/>
        </w:rPr>
        <w:t xml:space="preserve">　荷主の皆様におかれてましては、持続可能な物流の実現に向けて、「標準的な運賃」の活用へのご理解とご協力をお願いいたします。</w:t>
      </w:r>
    </w:p>
    <w:p w14:paraId="61D14A33" w14:textId="77777777" w:rsidR="007D3B05" w:rsidRDefault="007D3B05" w:rsidP="00490517">
      <w:pPr>
        <w:jc w:val="both"/>
      </w:pPr>
    </w:p>
    <w:p w14:paraId="7B3A5066" w14:textId="6509325B" w:rsidR="00591ED4" w:rsidRPr="00C91F6A" w:rsidRDefault="00591ED4" w:rsidP="00490517">
      <w:pPr>
        <w:ind w:right="960"/>
        <w:jc w:val="both"/>
        <w:rPr>
          <w:rFonts w:ascii="ＭＳ ゴシック" w:eastAsia="ＭＳ ゴシック" w:hAnsi="ＭＳ ゴシック"/>
          <w:u w:val="single"/>
        </w:rPr>
      </w:pPr>
      <w:r w:rsidRPr="00C91F6A">
        <w:rPr>
          <w:rFonts w:ascii="ＭＳ ゴシック" w:eastAsia="ＭＳ ゴシック" w:hAnsi="ＭＳ ゴシック" w:hint="eastAsia"/>
          <w:u w:val="single"/>
        </w:rPr>
        <w:t>３　「ホワイト物流」推進運動の参加について</w:t>
      </w:r>
    </w:p>
    <w:p w14:paraId="2CDDA926" w14:textId="6557A4CB" w:rsidR="00591ED4" w:rsidRDefault="00591ED4" w:rsidP="00490517">
      <w:pPr>
        <w:jc w:val="both"/>
      </w:pPr>
      <w:r>
        <w:rPr>
          <w:rFonts w:hint="eastAsia"/>
        </w:rPr>
        <w:t xml:space="preserve">　国土交通省では、荷主企業とトラック運送事業者が相互に協力して、物流の改善を</w:t>
      </w:r>
      <w:r w:rsidR="0050623A">
        <w:rPr>
          <w:rFonts w:hint="eastAsia"/>
        </w:rPr>
        <w:t>図る</w:t>
      </w:r>
      <w:r>
        <w:rPr>
          <w:rFonts w:hint="eastAsia"/>
        </w:rPr>
        <w:t>ための「ホワイト物流」推進運動を展開しています。</w:t>
      </w:r>
      <w:r w:rsidR="00717A7C" w:rsidRPr="00717A7C">
        <w:rPr>
          <w:rFonts w:hint="eastAsia"/>
        </w:rPr>
        <w:t>トラック輸送の生産性の向上・物流の効率化</w:t>
      </w:r>
      <w:r w:rsidR="00717A7C">
        <w:rPr>
          <w:rFonts w:hint="eastAsia"/>
        </w:rPr>
        <w:t>を進め、働きやすい労働環境を実現するため、</w:t>
      </w:r>
      <w:r w:rsidR="00BC7B72">
        <w:rPr>
          <w:rFonts w:hint="eastAsia"/>
        </w:rPr>
        <w:t>積極的な参加を</w:t>
      </w:r>
      <w:r w:rsidR="0050623A">
        <w:rPr>
          <w:rFonts w:hint="eastAsia"/>
        </w:rPr>
        <w:t>お願いいたします。</w:t>
      </w:r>
    </w:p>
    <w:p w14:paraId="2CE0911D" w14:textId="265CB14D" w:rsidR="00A944E5" w:rsidRDefault="00A944E5" w:rsidP="00490517">
      <w:pPr>
        <w:jc w:val="both"/>
      </w:pPr>
      <w:r>
        <w:rPr>
          <w:rFonts w:hint="eastAsia"/>
        </w:rPr>
        <w:t>以上</w:t>
      </w:r>
    </w:p>
    <w:p w14:paraId="50D65410" w14:textId="65EC695E" w:rsidR="00A944E5" w:rsidRDefault="00A944E5" w:rsidP="00A944E5">
      <w:pPr>
        <w:jc w:val="right"/>
      </w:pPr>
    </w:p>
    <w:p w14:paraId="7BBFB4F7" w14:textId="3FAA17BE" w:rsidR="00787757" w:rsidRDefault="00787757" w:rsidP="00A944E5"/>
    <w:p w14:paraId="7B5DA22C" w14:textId="77777777" w:rsidR="00787757" w:rsidRDefault="00787757" w:rsidP="00A944E5"/>
    <w:tbl>
      <w:tblPr>
        <w:tblStyle w:val="ae"/>
        <w:tblW w:w="0" w:type="auto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28"/>
      </w:tblGrid>
      <w:tr w:rsidR="00787757" w14:paraId="70A5F90D" w14:textId="77777777" w:rsidTr="00787757">
        <w:tc>
          <w:tcPr>
            <w:tcW w:w="9628" w:type="dxa"/>
            <w:vAlign w:val="center"/>
          </w:tcPr>
          <w:p w14:paraId="72010BCB" w14:textId="192A4614" w:rsidR="00787757" w:rsidRPr="00915F66" w:rsidRDefault="00915F66" w:rsidP="00787757">
            <w:pPr>
              <w:jc w:val="both"/>
              <w:rPr>
                <w:rFonts w:ascii="ＭＳ 明朝" w:hAnsi="ＭＳ 明朝"/>
              </w:rPr>
            </w:pPr>
            <w:r>
              <w:rPr>
                <w:rFonts w:hint="eastAsia"/>
              </w:rPr>
              <w:t>＜</w:t>
            </w:r>
            <w:r w:rsidR="00787757">
              <w:rPr>
                <w:rFonts w:hint="eastAsia"/>
              </w:rPr>
              <w:t>本件に関するお問い合わせ先</w:t>
            </w:r>
            <w:r>
              <w:rPr>
                <w:rFonts w:hint="eastAsia"/>
              </w:rPr>
              <w:t>＞</w:t>
            </w:r>
          </w:p>
          <w:p w14:paraId="2D2E6721" w14:textId="7A8F1B4B" w:rsidR="00787757" w:rsidRPr="00915F66" w:rsidRDefault="00915F66" w:rsidP="00787757">
            <w:pPr>
              <w:jc w:val="both"/>
              <w:rPr>
                <w:rFonts w:ascii="ＭＳ 明朝" w:hAnsi="ＭＳ 明朝"/>
              </w:rPr>
            </w:pPr>
            <w:r w:rsidRPr="00915F66">
              <w:rPr>
                <w:rFonts w:ascii="ＭＳ 明朝" w:hAnsi="ＭＳ 明朝" w:hint="eastAsia"/>
              </w:rPr>
              <w:t>○</w:t>
            </w:r>
            <w:r w:rsidR="00787757" w:rsidRPr="00915F66">
              <w:rPr>
                <w:rFonts w:ascii="ＭＳ 明朝" w:hAnsi="ＭＳ 明朝" w:hint="eastAsia"/>
              </w:rPr>
              <w:t>（公社）全日本トラック協会　企画部</w:t>
            </w:r>
            <w:r w:rsidRPr="00915F66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915F66">
              <w:rPr>
                <w:rFonts w:ascii="ＭＳ 明朝" w:hAnsi="ＭＳ 明朝" w:hint="eastAsia"/>
              </w:rPr>
              <w:t>℡：03-3354-1037（</w:t>
            </w:r>
            <w:r w:rsidR="00D81C5C">
              <w:rPr>
                <w:rFonts w:ascii="ＭＳ 明朝" w:hAnsi="ＭＳ 明朝" w:hint="eastAsia"/>
              </w:rPr>
              <w:t>直通</w:t>
            </w:r>
            <w:r w:rsidRPr="00915F66">
              <w:rPr>
                <w:rFonts w:ascii="ＭＳ 明朝" w:hAnsi="ＭＳ 明朝" w:hint="eastAsia"/>
              </w:rPr>
              <w:t>）</w:t>
            </w:r>
          </w:p>
          <w:p w14:paraId="43E62F00" w14:textId="6BB01299" w:rsidR="00787757" w:rsidRPr="00915F66" w:rsidRDefault="00915F66" w:rsidP="00787757">
            <w:pPr>
              <w:jc w:val="both"/>
              <w:rPr>
                <w:rFonts w:ascii="ＭＳ 明朝" w:hAnsi="ＭＳ 明朝"/>
              </w:rPr>
            </w:pPr>
            <w:r w:rsidRPr="00915F66">
              <w:rPr>
                <w:rFonts w:ascii="ＭＳ 明朝" w:hAnsi="ＭＳ 明朝" w:hint="eastAsia"/>
              </w:rPr>
              <w:t>○</w:t>
            </w:r>
            <w:r w:rsidR="00D2364D">
              <w:rPr>
                <w:rFonts w:ascii="ＭＳ 明朝" w:hAnsi="ＭＳ 明朝" w:hint="eastAsia"/>
              </w:rPr>
              <w:t xml:space="preserve"> </w:t>
            </w:r>
            <w:r w:rsidR="00787757" w:rsidRPr="00915F66">
              <w:rPr>
                <w:rFonts w:ascii="ＭＳ 明朝" w:hAnsi="ＭＳ 明朝" w:hint="eastAsia"/>
              </w:rPr>
              <w:t>国土交通省</w:t>
            </w:r>
            <w:r w:rsidRPr="00915F66">
              <w:rPr>
                <w:rFonts w:ascii="ＭＳ 明朝" w:hAnsi="ＭＳ 明朝" w:hint="eastAsia"/>
              </w:rPr>
              <w:t xml:space="preserve">　</w:t>
            </w:r>
            <w:r w:rsidR="00787757" w:rsidRPr="00915F66">
              <w:rPr>
                <w:rFonts w:ascii="ＭＳ 明朝" w:hAnsi="ＭＳ 明朝" w:hint="eastAsia"/>
              </w:rPr>
              <w:t>自動車局</w:t>
            </w:r>
            <w:r w:rsidRPr="00915F66">
              <w:rPr>
                <w:rFonts w:ascii="ＭＳ 明朝" w:hAnsi="ＭＳ 明朝" w:hint="eastAsia"/>
              </w:rPr>
              <w:t xml:space="preserve">　</w:t>
            </w:r>
            <w:r w:rsidR="00787757" w:rsidRPr="00915F66">
              <w:rPr>
                <w:rFonts w:ascii="ＭＳ 明朝" w:hAnsi="ＭＳ 明朝" w:hint="eastAsia"/>
              </w:rPr>
              <w:t>貨物課</w:t>
            </w:r>
            <w:r>
              <w:rPr>
                <w:rFonts w:ascii="ＭＳ 明朝" w:hAnsi="ＭＳ 明朝" w:hint="eastAsia"/>
              </w:rPr>
              <w:t xml:space="preserve">　　　　</w:t>
            </w:r>
            <w:r w:rsidR="00D2364D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915F66">
              <w:rPr>
                <w:rFonts w:ascii="ＭＳ 明朝" w:hAnsi="ＭＳ 明朝" w:hint="eastAsia"/>
              </w:rPr>
              <w:t>℡：03-5253-8</w:t>
            </w:r>
            <w:r w:rsidR="00D81C5C">
              <w:rPr>
                <w:rFonts w:ascii="ＭＳ 明朝" w:hAnsi="ＭＳ 明朝" w:hint="eastAsia"/>
              </w:rPr>
              <w:t>575（直通）</w:t>
            </w:r>
          </w:p>
        </w:tc>
      </w:tr>
    </w:tbl>
    <w:p w14:paraId="389945C9" w14:textId="77777777" w:rsidR="009211EF" w:rsidRPr="009211EF" w:rsidRDefault="009211EF" w:rsidP="00A944E5"/>
    <w:p w14:paraId="60D96B69" w14:textId="37D51071" w:rsidR="00685820" w:rsidRDefault="00685820" w:rsidP="00193B61">
      <w:r>
        <w:rPr>
          <w:rFonts w:hint="eastAsia"/>
        </w:rPr>
        <w:t xml:space="preserve">　</w:t>
      </w:r>
    </w:p>
    <w:sectPr w:rsidR="00685820" w:rsidSect="00685820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77D0C4" w14:textId="77777777" w:rsidR="00726CC2" w:rsidRDefault="00726CC2" w:rsidP="009B0964">
      <w:pPr>
        <w:spacing w:line="240" w:lineRule="auto"/>
      </w:pPr>
      <w:r>
        <w:separator/>
      </w:r>
    </w:p>
  </w:endnote>
  <w:endnote w:type="continuationSeparator" w:id="0">
    <w:p w14:paraId="5889079D" w14:textId="77777777" w:rsidR="00726CC2" w:rsidRDefault="00726CC2" w:rsidP="009B09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05FFBA" w14:textId="77777777" w:rsidR="00726CC2" w:rsidRDefault="00726CC2" w:rsidP="009B0964">
      <w:pPr>
        <w:spacing w:line="240" w:lineRule="auto"/>
      </w:pPr>
      <w:r>
        <w:separator/>
      </w:r>
    </w:p>
  </w:footnote>
  <w:footnote w:type="continuationSeparator" w:id="0">
    <w:p w14:paraId="08BE2334" w14:textId="77777777" w:rsidR="00726CC2" w:rsidRDefault="00726CC2" w:rsidP="009B096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0548C0"/>
    <w:multiLevelType w:val="hybridMultilevel"/>
    <w:tmpl w:val="6D361ECA"/>
    <w:lvl w:ilvl="0" w:tplc="359ACA1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B61"/>
    <w:rsid w:val="000818D8"/>
    <w:rsid w:val="000C188F"/>
    <w:rsid w:val="00193B61"/>
    <w:rsid w:val="001972F1"/>
    <w:rsid w:val="00201A0D"/>
    <w:rsid w:val="00223604"/>
    <w:rsid w:val="0023411A"/>
    <w:rsid w:val="00260F2A"/>
    <w:rsid w:val="002749E3"/>
    <w:rsid w:val="002B6F68"/>
    <w:rsid w:val="002C232B"/>
    <w:rsid w:val="0031326C"/>
    <w:rsid w:val="00354A4A"/>
    <w:rsid w:val="0039706C"/>
    <w:rsid w:val="003D5056"/>
    <w:rsid w:val="003D6B0A"/>
    <w:rsid w:val="004634B0"/>
    <w:rsid w:val="00490517"/>
    <w:rsid w:val="004F4269"/>
    <w:rsid w:val="0050623A"/>
    <w:rsid w:val="00591ED4"/>
    <w:rsid w:val="00596808"/>
    <w:rsid w:val="005C4BB0"/>
    <w:rsid w:val="006367F5"/>
    <w:rsid w:val="00685820"/>
    <w:rsid w:val="00717A7C"/>
    <w:rsid w:val="00726CC2"/>
    <w:rsid w:val="00741B30"/>
    <w:rsid w:val="00787757"/>
    <w:rsid w:val="00791403"/>
    <w:rsid w:val="007A16B2"/>
    <w:rsid w:val="007B1CFF"/>
    <w:rsid w:val="007D0853"/>
    <w:rsid w:val="007D3B05"/>
    <w:rsid w:val="007D4E65"/>
    <w:rsid w:val="007E2B07"/>
    <w:rsid w:val="008D5B42"/>
    <w:rsid w:val="008F53C2"/>
    <w:rsid w:val="00915F66"/>
    <w:rsid w:val="009211EF"/>
    <w:rsid w:val="00934704"/>
    <w:rsid w:val="009372B4"/>
    <w:rsid w:val="009547D2"/>
    <w:rsid w:val="00977A2B"/>
    <w:rsid w:val="00982BE5"/>
    <w:rsid w:val="00985E23"/>
    <w:rsid w:val="009A1BEF"/>
    <w:rsid w:val="009B0964"/>
    <w:rsid w:val="00A85928"/>
    <w:rsid w:val="00A944E5"/>
    <w:rsid w:val="00AC0FFA"/>
    <w:rsid w:val="00AF2FD6"/>
    <w:rsid w:val="00B54F8B"/>
    <w:rsid w:val="00B55792"/>
    <w:rsid w:val="00B72407"/>
    <w:rsid w:val="00B87CE6"/>
    <w:rsid w:val="00BB50CE"/>
    <w:rsid w:val="00BC407C"/>
    <w:rsid w:val="00BC7B72"/>
    <w:rsid w:val="00C229F9"/>
    <w:rsid w:val="00C4193D"/>
    <w:rsid w:val="00C70C85"/>
    <w:rsid w:val="00C90FB8"/>
    <w:rsid w:val="00C91F6A"/>
    <w:rsid w:val="00CA170A"/>
    <w:rsid w:val="00CB4FC9"/>
    <w:rsid w:val="00CD34E2"/>
    <w:rsid w:val="00CF2A7F"/>
    <w:rsid w:val="00D2364D"/>
    <w:rsid w:val="00D62866"/>
    <w:rsid w:val="00D81C5C"/>
    <w:rsid w:val="00EB3657"/>
    <w:rsid w:val="00F27237"/>
    <w:rsid w:val="00F326F7"/>
    <w:rsid w:val="00F35805"/>
    <w:rsid w:val="00FC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6F3BC23"/>
  <w15:chartTrackingRefBased/>
  <w15:docId w15:val="{BA459E74-C194-4236-ACB4-441DB3C7B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spacing w:line="40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237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A944E5"/>
    <w:pPr>
      <w:jc w:val="right"/>
    </w:pPr>
  </w:style>
  <w:style w:type="character" w:customStyle="1" w:styleId="a5">
    <w:name w:val="結語 (文字)"/>
    <w:basedOn w:val="a0"/>
    <w:link w:val="a4"/>
    <w:uiPriority w:val="99"/>
    <w:rsid w:val="00A944E5"/>
  </w:style>
  <w:style w:type="paragraph" w:styleId="a6">
    <w:name w:val="header"/>
    <w:basedOn w:val="a"/>
    <w:link w:val="a7"/>
    <w:uiPriority w:val="99"/>
    <w:unhideWhenUsed/>
    <w:rsid w:val="009B09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B0964"/>
  </w:style>
  <w:style w:type="paragraph" w:styleId="a8">
    <w:name w:val="footer"/>
    <w:basedOn w:val="a"/>
    <w:link w:val="a9"/>
    <w:uiPriority w:val="99"/>
    <w:unhideWhenUsed/>
    <w:rsid w:val="009B09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B0964"/>
  </w:style>
  <w:style w:type="paragraph" w:styleId="aa">
    <w:name w:val="Note Heading"/>
    <w:basedOn w:val="a"/>
    <w:next w:val="a"/>
    <w:link w:val="ab"/>
    <w:uiPriority w:val="99"/>
    <w:unhideWhenUsed/>
    <w:rsid w:val="008D5B42"/>
    <w:pPr>
      <w:jc w:val="center"/>
    </w:pPr>
  </w:style>
  <w:style w:type="character" w:customStyle="1" w:styleId="ab">
    <w:name w:val="記 (文字)"/>
    <w:basedOn w:val="a0"/>
    <w:link w:val="aa"/>
    <w:uiPriority w:val="99"/>
    <w:rsid w:val="008D5B42"/>
  </w:style>
  <w:style w:type="paragraph" w:styleId="ac">
    <w:name w:val="Balloon Text"/>
    <w:basedOn w:val="a"/>
    <w:link w:val="ad"/>
    <w:uiPriority w:val="99"/>
    <w:semiHidden/>
    <w:unhideWhenUsed/>
    <w:rsid w:val="0023411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3411A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7877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星野　治彦</dc:creator>
  <cp:keywords/>
  <dc:description/>
  <cp:lastModifiedBy>山田圭一</cp:lastModifiedBy>
  <cp:revision>5</cp:revision>
  <cp:lastPrinted>2020-12-23T02:40:00Z</cp:lastPrinted>
  <dcterms:created xsi:type="dcterms:W3CDTF">2020-11-19T01:47:00Z</dcterms:created>
  <dcterms:modified xsi:type="dcterms:W3CDTF">2020-12-23T02:40:00Z</dcterms:modified>
</cp:coreProperties>
</file>